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8D" w:rsidRPr="00FF2DDE" w:rsidRDefault="0042268D" w:rsidP="00FF2DDE">
      <w:pPr>
        <w:tabs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F2DDE">
        <w:rPr>
          <w:rFonts w:ascii="Times New Roman" w:hAnsi="Times New Roman" w:cs="Times New Roman"/>
          <w:b/>
          <w:sz w:val="28"/>
          <w:szCs w:val="28"/>
          <w:lang w:val="uk-UA"/>
        </w:rPr>
        <w:t>ПЕРЕПАДЯ ДАР’Я ОЛЕКСАНДРІВНА</w:t>
      </w:r>
      <w:r w:rsidRPr="00FF2DDE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FF2D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кандидат педагогічних наук, доцент кафедри іноземної філології Донецького інституту </w:t>
      </w:r>
      <w:proofErr w:type="spellStart"/>
      <w:r w:rsidRPr="00FF2DDE">
        <w:rPr>
          <w:rFonts w:ascii="Times New Roman" w:hAnsi="Times New Roman" w:cs="Times New Roman"/>
          <w:i/>
          <w:sz w:val="28"/>
          <w:szCs w:val="28"/>
          <w:lang w:val="uk-UA"/>
        </w:rPr>
        <w:t>ПрАТ</w:t>
      </w:r>
      <w:proofErr w:type="spellEnd"/>
      <w:r w:rsidRPr="00FF2D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«ВНЗ «МАУП»</w:t>
      </w:r>
    </w:p>
    <w:p w:rsidR="0042268D" w:rsidRPr="00FF2DDE" w:rsidRDefault="0042268D" w:rsidP="00FF2DDE">
      <w:pPr>
        <w:tabs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2DDE">
        <w:rPr>
          <w:rFonts w:ascii="Times New Roman" w:hAnsi="Times New Roman" w:cs="Times New Roman"/>
          <w:sz w:val="28"/>
          <w:szCs w:val="28"/>
          <w:lang w:val="uk-UA"/>
        </w:rPr>
        <w:t>Закінчила ПВНЗ «Краматорський економіко-гуманітарний інститут» та здобула кваліфікацію магістра зі спеціальності «Мова та література (китайська)»</w:t>
      </w:r>
    </w:p>
    <w:p w:rsidR="0042268D" w:rsidRPr="00FF2DDE" w:rsidRDefault="0042268D" w:rsidP="00FF2DDE">
      <w:pPr>
        <w:tabs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2DDE">
        <w:rPr>
          <w:rFonts w:ascii="Times New Roman" w:hAnsi="Times New Roman" w:cs="Times New Roman"/>
          <w:sz w:val="28"/>
          <w:szCs w:val="28"/>
          <w:lang w:val="uk-UA"/>
        </w:rPr>
        <w:t xml:space="preserve">З вересня 2013 року по січень 2014 року проходила стажування в «Університеті Ланьчжоу» </w:t>
      </w:r>
      <w:proofErr w:type="spellStart"/>
      <w:r w:rsidRPr="00FF2DDE">
        <w:rPr>
          <w:rFonts w:ascii="Times New Roman" w:hAnsi="Times New Roman" w:cs="Times New Roman"/>
          <w:sz w:val="28"/>
          <w:szCs w:val="28"/>
          <w:lang w:val="uk-UA"/>
        </w:rPr>
        <w:t>м. Ланьч</w:t>
      </w:r>
      <w:bookmarkStart w:id="0" w:name="_GoBack"/>
      <w:bookmarkEnd w:id="0"/>
      <w:proofErr w:type="spellEnd"/>
      <w:r w:rsidRPr="00FF2DDE">
        <w:rPr>
          <w:rFonts w:ascii="Times New Roman" w:hAnsi="Times New Roman" w:cs="Times New Roman"/>
          <w:sz w:val="28"/>
          <w:szCs w:val="28"/>
          <w:lang w:val="uk-UA"/>
        </w:rPr>
        <w:t xml:space="preserve">жоу, провінція </w:t>
      </w:r>
      <w:proofErr w:type="spellStart"/>
      <w:r w:rsidRPr="00FF2DDE">
        <w:rPr>
          <w:rFonts w:ascii="Times New Roman" w:hAnsi="Times New Roman" w:cs="Times New Roman"/>
          <w:sz w:val="28"/>
          <w:szCs w:val="28"/>
          <w:lang w:val="uk-UA"/>
        </w:rPr>
        <w:t>Ганьсу</w:t>
      </w:r>
      <w:proofErr w:type="spellEnd"/>
      <w:r w:rsidRPr="00FF2DDE">
        <w:rPr>
          <w:rFonts w:ascii="Times New Roman" w:hAnsi="Times New Roman" w:cs="Times New Roman"/>
          <w:sz w:val="28"/>
          <w:szCs w:val="28"/>
          <w:lang w:val="uk-UA"/>
        </w:rPr>
        <w:t>, КНР.</w:t>
      </w:r>
    </w:p>
    <w:p w:rsidR="0042268D" w:rsidRPr="00FF2DDE" w:rsidRDefault="0042268D" w:rsidP="00FF2DDE">
      <w:pPr>
        <w:tabs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2DDE">
        <w:rPr>
          <w:rFonts w:ascii="Times New Roman" w:hAnsi="Times New Roman" w:cs="Times New Roman"/>
          <w:sz w:val="28"/>
          <w:szCs w:val="28"/>
          <w:lang w:val="uk-UA"/>
        </w:rPr>
        <w:t>14 квітня 2015 року захистила дисертацію за спеціальністю 13.00.01 «Загальна педагогіка та історія педагогіки» на тему «Педагогічна підтримка обдарованих дітей у Китаї».</w:t>
      </w:r>
    </w:p>
    <w:p w:rsidR="0042268D" w:rsidRPr="00FF2DDE" w:rsidRDefault="0042268D" w:rsidP="00FF2DDE">
      <w:pPr>
        <w:tabs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268D" w:rsidRPr="00FF2DDE" w:rsidRDefault="0042268D" w:rsidP="00FF2DDE">
      <w:pPr>
        <w:tabs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2DDE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Викладає дисципліни:</w:t>
      </w:r>
      <w:r w:rsidRPr="00FF2DDE">
        <w:rPr>
          <w:sz w:val="28"/>
          <w:szCs w:val="28"/>
          <w:lang w:val="uk-UA"/>
        </w:rPr>
        <w:t xml:space="preserve"> </w:t>
      </w:r>
      <w:r w:rsidRPr="00FF2DDE">
        <w:rPr>
          <w:rFonts w:ascii="Times New Roman" w:hAnsi="Times New Roman" w:cs="Times New Roman"/>
          <w:sz w:val="28"/>
          <w:szCs w:val="28"/>
          <w:lang w:val="uk-UA"/>
        </w:rPr>
        <w:t xml:space="preserve"> «Практику усного та писемного мовлення з китайської мови», «Практичну граматику китайської мови», «Ієрогліфіку», «Вступ до китайської філології», «Лексикологію китайської мови», «Історію китайської мови».</w:t>
      </w:r>
    </w:p>
    <w:p w:rsidR="000456C2" w:rsidRPr="00FF2DDE" w:rsidRDefault="0042268D" w:rsidP="00FF2DDE">
      <w:pPr>
        <w:spacing w:before="100" w:beforeAutospacing="1" w:after="100" w:afterAutospacing="1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F2DD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НАУКОВА ДІЯЛЬНІСТЬ</w:t>
      </w:r>
    </w:p>
    <w:p w:rsidR="00176B02" w:rsidRPr="00FF2DDE" w:rsidRDefault="00176B02" w:rsidP="00FF2DDE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 w:rsidRPr="00FF2DDE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Наукові публікації у наукових виданнях,</w:t>
      </w:r>
    </w:p>
    <w:p w:rsidR="00176B02" w:rsidRDefault="00176B02" w:rsidP="00FF2DDE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 w:rsidRPr="00FF2DDE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включених до переліку наукових фахових видань України:</w:t>
      </w:r>
    </w:p>
    <w:p w:rsidR="00FF2DDE" w:rsidRPr="00FF2DDE" w:rsidRDefault="00FF2DDE" w:rsidP="00FF2DDE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</w:p>
    <w:p w:rsidR="0014604D" w:rsidRPr="00FF2DDE" w:rsidRDefault="0014604D" w:rsidP="00FF2DDE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FF2DD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Перепадя</w:t>
      </w:r>
      <w:proofErr w:type="spellEnd"/>
      <w:r w:rsidRPr="00FF2DD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Д.О. Особливості підготовки вчителів до роботи із обдарованими дітьми у КНР. </w:t>
      </w:r>
      <w:r w:rsidRPr="00FF2DDE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Духовність особистості: методологія, теорія і практика</w:t>
      </w:r>
      <w:r w:rsidRPr="00FF2DD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: збірник наукових праць / Гол. редактор Г. П. Шевченко. Вип. 4 (97). </w:t>
      </w:r>
      <w:proofErr w:type="spellStart"/>
      <w:r w:rsidRPr="00FF2DD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Сєвєродонецьк</w:t>
      </w:r>
      <w:proofErr w:type="spellEnd"/>
      <w:r w:rsidRPr="00FF2DD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 вид-во СНУ ім. В. Даля, 2020. 288 с.</w:t>
      </w:r>
    </w:p>
    <w:p w:rsidR="00CC59EF" w:rsidRPr="00FF2DDE" w:rsidRDefault="00CC59EF" w:rsidP="00FF2DDE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FF2DD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Перепадя</w:t>
      </w:r>
      <w:proofErr w:type="spellEnd"/>
      <w:r w:rsidRPr="00FF2DD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Д.О. Історія зародження системи освіти іноземних студентів у Китаї. Журнал «</w:t>
      </w:r>
      <w:r w:rsidRPr="00FF2DDE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Педагогічна скарбниця Донеччини</w:t>
      </w:r>
      <w:r w:rsidRPr="00FF2DD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», 2019</w:t>
      </w:r>
    </w:p>
    <w:p w:rsidR="00332C95" w:rsidRPr="00FF2DDE" w:rsidRDefault="00332C95" w:rsidP="00FF2DDE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FF2DDE" w:rsidRDefault="00FF2DDE" w:rsidP="00FF2DDE">
      <w:pPr>
        <w:pStyle w:val="a3"/>
        <w:widowControl w:val="0"/>
        <w:spacing w:after="0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477FA">
        <w:rPr>
          <w:rFonts w:ascii="Times New Roman" w:hAnsi="Times New Roman" w:cs="Times New Roman"/>
          <w:b/>
          <w:i/>
          <w:sz w:val="28"/>
          <w:szCs w:val="28"/>
          <w:lang w:val="uk-UA"/>
        </w:rPr>
        <w:t>Наявність науково-популярних та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/або консультаційних (дорадчих) </w:t>
      </w:r>
      <w:r w:rsidRPr="00A477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та/або дискусійних публікацій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F2DDE">
        <w:rPr>
          <w:rFonts w:ascii="Times New Roman" w:hAnsi="Times New Roman" w:cs="Times New Roman"/>
          <w:b/>
          <w:i/>
          <w:sz w:val="28"/>
          <w:szCs w:val="28"/>
          <w:lang w:val="uk-UA"/>
        </w:rPr>
        <w:t>з наукової або професійної тематики:</w:t>
      </w:r>
    </w:p>
    <w:p w:rsidR="00FF2DDE" w:rsidRPr="00FF2DDE" w:rsidRDefault="00FF2DDE" w:rsidP="00FF2DDE">
      <w:pPr>
        <w:pStyle w:val="a3"/>
        <w:widowControl w:val="0"/>
        <w:spacing w:after="0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76B02" w:rsidRPr="00FF2DDE" w:rsidRDefault="00176B02" w:rsidP="00FF2DDE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2DD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14604D" w:rsidRPr="00FF2DDE">
        <w:rPr>
          <w:rFonts w:ascii="Times New Roman" w:hAnsi="Times New Roman" w:cs="Times New Roman"/>
          <w:sz w:val="28"/>
          <w:szCs w:val="28"/>
          <w:lang w:val="uk-UA"/>
        </w:rPr>
        <w:t>Перепадя</w:t>
      </w:r>
      <w:proofErr w:type="spellEnd"/>
      <w:r w:rsidR="0014604D" w:rsidRPr="00FF2DDE">
        <w:rPr>
          <w:rFonts w:ascii="Times New Roman" w:hAnsi="Times New Roman" w:cs="Times New Roman"/>
          <w:sz w:val="28"/>
          <w:szCs w:val="28"/>
          <w:lang w:val="uk-UA"/>
        </w:rPr>
        <w:t xml:space="preserve">  Д.О., Устинов Є.С. Особливості утворення та вживання сучасної китайської </w:t>
      </w:r>
      <w:proofErr w:type="spellStart"/>
      <w:r w:rsidR="0014604D" w:rsidRPr="00FF2DDE">
        <w:rPr>
          <w:rFonts w:ascii="Times New Roman" w:hAnsi="Times New Roman" w:cs="Times New Roman"/>
          <w:sz w:val="28"/>
          <w:szCs w:val="28"/>
          <w:lang w:val="uk-UA"/>
        </w:rPr>
        <w:t>інтернет</w:t>
      </w:r>
      <w:proofErr w:type="spellEnd"/>
      <w:r w:rsidR="0014604D" w:rsidRPr="00FF2DDE">
        <w:rPr>
          <w:rFonts w:ascii="Times New Roman" w:hAnsi="Times New Roman" w:cs="Times New Roman"/>
          <w:sz w:val="28"/>
          <w:szCs w:val="28"/>
          <w:lang w:val="uk-UA"/>
        </w:rPr>
        <w:t xml:space="preserve"> мови. Матеріали І Всеукраїнської науково-практичної конференції </w:t>
      </w:r>
      <w:r w:rsidR="0014604D" w:rsidRPr="00FF2DDE">
        <w:rPr>
          <w:rFonts w:ascii="Times New Roman" w:hAnsi="Times New Roman" w:cs="Times New Roman"/>
          <w:i/>
          <w:sz w:val="28"/>
          <w:szCs w:val="28"/>
          <w:lang w:val="uk-UA"/>
        </w:rPr>
        <w:t>«Економічні та гуманітарні проблеми сучасної України»</w:t>
      </w:r>
      <w:r w:rsidR="0014604D" w:rsidRPr="00FF2DDE">
        <w:rPr>
          <w:rFonts w:ascii="Times New Roman" w:hAnsi="Times New Roman" w:cs="Times New Roman"/>
          <w:sz w:val="28"/>
          <w:szCs w:val="28"/>
          <w:lang w:val="uk-UA"/>
        </w:rPr>
        <w:t xml:space="preserve"> 5 грудня 2017 р. // </w:t>
      </w:r>
      <w:proofErr w:type="spellStart"/>
      <w:r w:rsidR="0014604D" w:rsidRPr="00FF2DDE">
        <w:rPr>
          <w:rFonts w:ascii="Times New Roman" w:hAnsi="Times New Roman" w:cs="Times New Roman"/>
          <w:sz w:val="28"/>
          <w:szCs w:val="28"/>
          <w:lang w:val="uk-UA"/>
        </w:rPr>
        <w:t>Ред.кол</w:t>
      </w:r>
      <w:proofErr w:type="spellEnd"/>
      <w:r w:rsidR="0014604D" w:rsidRPr="00FF2DDE">
        <w:rPr>
          <w:rFonts w:ascii="Times New Roman" w:hAnsi="Times New Roman" w:cs="Times New Roman"/>
          <w:sz w:val="28"/>
          <w:szCs w:val="28"/>
          <w:lang w:val="uk-UA"/>
        </w:rPr>
        <w:t>.: Лантух В.В. (</w:t>
      </w:r>
      <w:proofErr w:type="spellStart"/>
      <w:r w:rsidR="0014604D" w:rsidRPr="00FF2DDE">
        <w:rPr>
          <w:rFonts w:ascii="Times New Roman" w:hAnsi="Times New Roman" w:cs="Times New Roman"/>
          <w:sz w:val="28"/>
          <w:szCs w:val="28"/>
          <w:lang w:val="uk-UA"/>
        </w:rPr>
        <w:t>голов</w:t>
      </w:r>
      <w:proofErr w:type="spellEnd"/>
      <w:r w:rsidR="0014604D" w:rsidRPr="00FF2DD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14604D" w:rsidRPr="00FF2DDE">
        <w:rPr>
          <w:rFonts w:ascii="Times New Roman" w:hAnsi="Times New Roman" w:cs="Times New Roman"/>
          <w:sz w:val="28"/>
          <w:szCs w:val="28"/>
          <w:lang w:val="uk-UA"/>
        </w:rPr>
        <w:t>ред</w:t>
      </w:r>
      <w:proofErr w:type="spellEnd"/>
      <w:r w:rsidR="0014604D" w:rsidRPr="00FF2DDE">
        <w:rPr>
          <w:rFonts w:ascii="Times New Roman" w:hAnsi="Times New Roman" w:cs="Times New Roman"/>
          <w:sz w:val="28"/>
          <w:szCs w:val="28"/>
          <w:lang w:val="uk-UA"/>
        </w:rPr>
        <w:t xml:space="preserve">) та ін. Краматорськ: Краматорський інститут </w:t>
      </w:r>
      <w:proofErr w:type="spellStart"/>
      <w:r w:rsidR="0014604D" w:rsidRPr="00FF2DDE">
        <w:rPr>
          <w:rFonts w:ascii="Times New Roman" w:hAnsi="Times New Roman" w:cs="Times New Roman"/>
          <w:sz w:val="28"/>
          <w:szCs w:val="28"/>
          <w:lang w:val="uk-UA"/>
        </w:rPr>
        <w:t>ПрАТ</w:t>
      </w:r>
      <w:proofErr w:type="spellEnd"/>
      <w:r w:rsidR="0014604D" w:rsidRPr="00FF2DDE">
        <w:rPr>
          <w:rFonts w:ascii="Times New Roman" w:hAnsi="Times New Roman" w:cs="Times New Roman"/>
          <w:sz w:val="28"/>
          <w:szCs w:val="28"/>
          <w:lang w:val="uk-UA"/>
        </w:rPr>
        <w:t xml:space="preserve"> «ВНЗ «МАУП», 2017р. 279-281 с.</w:t>
      </w:r>
    </w:p>
    <w:p w:rsidR="00B22637" w:rsidRPr="00FF2DDE" w:rsidRDefault="00B22637" w:rsidP="00FF2DDE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22637" w:rsidRPr="00FF2DDE" w:rsidSect="00FF2DD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7FB2"/>
    <w:multiLevelType w:val="hybridMultilevel"/>
    <w:tmpl w:val="D2D26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1B"/>
    <w:rsid w:val="000456C2"/>
    <w:rsid w:val="0014604D"/>
    <w:rsid w:val="00176B02"/>
    <w:rsid w:val="00332C95"/>
    <w:rsid w:val="0042268D"/>
    <w:rsid w:val="0044399A"/>
    <w:rsid w:val="005F76E1"/>
    <w:rsid w:val="00627523"/>
    <w:rsid w:val="00662F60"/>
    <w:rsid w:val="00664752"/>
    <w:rsid w:val="006A72DF"/>
    <w:rsid w:val="0075147D"/>
    <w:rsid w:val="009773D2"/>
    <w:rsid w:val="00B22637"/>
    <w:rsid w:val="00CC59EF"/>
    <w:rsid w:val="00D4758A"/>
    <w:rsid w:val="00DD7F03"/>
    <w:rsid w:val="00E247F8"/>
    <w:rsid w:val="00E37D74"/>
    <w:rsid w:val="00EC721B"/>
    <w:rsid w:val="00F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21B"/>
    <w:pPr>
      <w:ind w:left="720"/>
      <w:contextualSpacing/>
    </w:pPr>
  </w:style>
  <w:style w:type="paragraph" w:customStyle="1" w:styleId="Tytu1">
    <w:name w:val="Tytuł1"/>
    <w:basedOn w:val="a"/>
    <w:link w:val="TitleZnak"/>
    <w:qFormat/>
    <w:rsid w:val="005F76E1"/>
    <w:pPr>
      <w:spacing w:before="800" w:after="240" w:line="240" w:lineRule="auto"/>
    </w:pPr>
    <w:rPr>
      <w:rFonts w:ascii="Times New Roman" w:eastAsia="Calibri" w:hAnsi="Times New Roman" w:cs="Times New Roman"/>
      <w:b/>
      <w:bCs/>
      <w:sz w:val="40"/>
      <w:szCs w:val="40"/>
      <w:lang w:val="en-GB"/>
    </w:rPr>
  </w:style>
  <w:style w:type="character" w:customStyle="1" w:styleId="TitleZnak">
    <w:name w:val="Title Znak"/>
    <w:link w:val="Tytu1"/>
    <w:rsid w:val="005F76E1"/>
    <w:rPr>
      <w:rFonts w:ascii="Times New Roman" w:eastAsia="Calibri" w:hAnsi="Times New Roman" w:cs="Times New Roman"/>
      <w:b/>
      <w:bCs/>
      <w:sz w:val="40"/>
      <w:szCs w:val="4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21B"/>
    <w:pPr>
      <w:ind w:left="720"/>
      <w:contextualSpacing/>
    </w:pPr>
  </w:style>
  <w:style w:type="paragraph" w:customStyle="1" w:styleId="Tytu1">
    <w:name w:val="Tytuł1"/>
    <w:basedOn w:val="a"/>
    <w:link w:val="TitleZnak"/>
    <w:qFormat/>
    <w:rsid w:val="005F76E1"/>
    <w:pPr>
      <w:spacing w:before="800" w:after="240" w:line="240" w:lineRule="auto"/>
    </w:pPr>
    <w:rPr>
      <w:rFonts w:ascii="Times New Roman" w:eastAsia="Calibri" w:hAnsi="Times New Roman" w:cs="Times New Roman"/>
      <w:b/>
      <w:bCs/>
      <w:sz w:val="40"/>
      <w:szCs w:val="40"/>
      <w:lang w:val="en-GB"/>
    </w:rPr>
  </w:style>
  <w:style w:type="character" w:customStyle="1" w:styleId="TitleZnak">
    <w:name w:val="Title Znak"/>
    <w:link w:val="Tytu1"/>
    <w:rsid w:val="005F76E1"/>
    <w:rPr>
      <w:rFonts w:ascii="Times New Roman" w:eastAsia="Calibri" w:hAnsi="Times New Roman" w:cs="Times New Roman"/>
      <w:b/>
      <w:bCs/>
      <w:sz w:val="40"/>
      <w:szCs w:val="4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Komproom1</cp:lastModifiedBy>
  <cp:revision>6</cp:revision>
  <dcterms:created xsi:type="dcterms:W3CDTF">2020-12-23T12:52:00Z</dcterms:created>
  <dcterms:modified xsi:type="dcterms:W3CDTF">2021-03-17T08:30:00Z</dcterms:modified>
</cp:coreProperties>
</file>